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31" w:rsidRPr="00EC6E31" w:rsidRDefault="00DD5A0D" w:rsidP="00EC6E31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D132AA">
        <w:rPr>
          <w:rFonts w:ascii="Comic Sans MS" w:hAnsi="Comic Sans MS"/>
          <w:b/>
          <w:sz w:val="20"/>
          <w:szCs w:val="20"/>
        </w:rPr>
        <w:t>6.SINIF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EC6E31" w:rsidRPr="00EC6E31">
        <w:rPr>
          <w:rFonts w:ascii="Comic Sans MS" w:hAnsi="Comic Sans MS"/>
          <w:b/>
          <w:sz w:val="20"/>
          <w:szCs w:val="20"/>
        </w:rPr>
        <w:t>HAFTALIK DERS ÇİZELGESİ</w:t>
      </w:r>
      <w:r w:rsidR="000A29AE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margin" w:tblpY="11"/>
        <w:tblW w:w="15588" w:type="dxa"/>
        <w:tblLayout w:type="fixed"/>
        <w:tblLook w:val="04A0"/>
      </w:tblPr>
      <w:tblGrid>
        <w:gridCol w:w="1196"/>
        <w:gridCol w:w="1747"/>
        <w:gridCol w:w="855"/>
        <w:gridCol w:w="1843"/>
        <w:gridCol w:w="614"/>
        <w:gridCol w:w="2075"/>
        <w:gridCol w:w="850"/>
        <w:gridCol w:w="2127"/>
        <w:gridCol w:w="708"/>
        <w:gridCol w:w="1136"/>
        <w:gridCol w:w="614"/>
        <w:gridCol w:w="1823"/>
      </w:tblGrid>
      <w:tr w:rsidR="00DD5A0D" w:rsidRPr="00EC6E31" w:rsidTr="00C22C81">
        <w:trPr>
          <w:trHeight w:val="200"/>
        </w:trPr>
        <w:tc>
          <w:tcPr>
            <w:tcW w:w="15588" w:type="dxa"/>
            <w:gridSpan w:val="12"/>
            <w:shd w:val="clear" w:color="auto" w:fill="C9C9C9" w:themeFill="accent3" w:themeFillTint="99"/>
          </w:tcPr>
          <w:p w:rsidR="00DD5A0D" w:rsidRPr="00FB4CFA" w:rsidRDefault="001C2576" w:rsidP="001C2576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17</w:t>
            </w:r>
            <w:r w:rsidR="00FB4CF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22</w:t>
            </w:r>
            <w:r w:rsidR="007137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BA40A9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MAYIS</w:t>
            </w:r>
            <w:r w:rsidR="00DD5A0D" w:rsidRPr="00FB4CF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202</w:t>
            </w:r>
            <w:r w:rsidR="001E3FF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1</w:t>
            </w:r>
          </w:p>
        </w:tc>
      </w:tr>
      <w:tr w:rsidR="00DD5A0D" w:rsidRPr="00EC6E31" w:rsidTr="007979DF">
        <w:trPr>
          <w:trHeight w:val="567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747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83" w:hanging="159"/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85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09:30-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09:40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69" w:hanging="145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</w:t>
            </w: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10:10-10:20</w:t>
            </w:r>
          </w:p>
        </w:tc>
        <w:tc>
          <w:tcPr>
            <w:tcW w:w="207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3" w:right="56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Ders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10:50-11:00</w:t>
            </w:r>
          </w:p>
        </w:tc>
        <w:tc>
          <w:tcPr>
            <w:tcW w:w="2127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2" w:hanging="212"/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11:30-12:30</w:t>
            </w:r>
          </w:p>
        </w:tc>
        <w:tc>
          <w:tcPr>
            <w:tcW w:w="113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9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Ders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13:00-13:10</w:t>
            </w:r>
          </w:p>
        </w:tc>
        <w:tc>
          <w:tcPr>
            <w:tcW w:w="1823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83" w:hanging="183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</w:tr>
      <w:tr w:rsidR="00DD5A0D" w:rsidRPr="00EC6E31" w:rsidTr="007979DF">
        <w:trPr>
          <w:cantSplit/>
          <w:trHeight w:val="1003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PAZARTESİ</w:t>
            </w:r>
          </w:p>
        </w:tc>
        <w:tc>
          <w:tcPr>
            <w:tcW w:w="1747" w:type="dxa"/>
          </w:tcPr>
          <w:p w:rsidR="00DD5A0D" w:rsidRPr="00EC6E31" w:rsidRDefault="00DD5A0D" w:rsidP="00DD5A0D">
            <w:pPr>
              <w:spacing w:after="0" w:line="192" w:lineRule="auto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855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C308C8" w:rsidRDefault="00DD5A0D" w:rsidP="00DD5A0D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C308C8" w:rsidRDefault="00DD5A0D" w:rsidP="00DD5A0D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DD5A0D" w:rsidRPr="00EC6E31" w:rsidTr="007979DF">
        <w:trPr>
          <w:cantSplit/>
          <w:trHeight w:val="824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SALI</w:t>
            </w:r>
          </w:p>
        </w:tc>
        <w:tc>
          <w:tcPr>
            <w:tcW w:w="1747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855" w:type="dxa"/>
            <w:shd w:val="clear" w:color="auto" w:fill="C9C9C9" w:themeFill="accent3" w:themeFillTint="99"/>
            <w:textDirection w:val="tbRl"/>
          </w:tcPr>
          <w:p w:rsidR="00DD5A0D" w:rsidRPr="00EC6E31" w:rsidRDefault="00FE1CC9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FE1CC9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43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EC6E31" w:rsidRDefault="00DD5A0D" w:rsidP="00DB56AB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DD5A0D" w:rsidRPr="00EC6E31" w:rsidTr="007979DF">
        <w:trPr>
          <w:cantSplit/>
          <w:trHeight w:val="1104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ÇARŞAMBA</w:t>
            </w:r>
          </w:p>
        </w:tc>
        <w:tc>
          <w:tcPr>
            <w:tcW w:w="1747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CF7AA0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CF7AA0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1C2576" w:rsidRDefault="00DB56AB" w:rsidP="001C2576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en 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ilimleri </w:t>
            </w:r>
            <w:r w:rsidRPr="009230CC">
              <w:rPr>
                <w:sz w:val="20"/>
                <w:szCs w:val="20"/>
              </w:rPr>
              <w:t xml:space="preserve"> </w:t>
            </w:r>
            <w:r w:rsidRPr="009230CC">
              <w:rPr>
                <w:sz w:val="18"/>
                <w:szCs w:val="18"/>
              </w:rPr>
              <w:t xml:space="preserve"> </w:t>
            </w:r>
            <w:r w:rsidRPr="00631228">
              <w:rPr>
                <w:sz w:val="18"/>
                <w:szCs w:val="18"/>
              </w:rPr>
              <w:t xml:space="preserve"> </w:t>
            </w:r>
            <w:r w:rsidR="00BA40A9" w:rsidRPr="00914D47">
              <w:rPr>
                <w:bCs/>
                <w:sz w:val="18"/>
                <w:szCs w:val="18"/>
              </w:rPr>
              <w:t xml:space="preserve"> </w:t>
            </w:r>
            <w:r w:rsidR="001C2576" w:rsidRPr="00914D47">
              <w:rPr>
                <w:bCs/>
                <w:sz w:val="18"/>
                <w:szCs w:val="18"/>
              </w:rPr>
              <w:t xml:space="preserve"> F.6.6.2.3. Duyu organlarındaki kusurlara ve bu kusurların giderilmesinde kullanılan teknolojilere örnekler verir.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1C2576" w:rsidRDefault="00DB56AB" w:rsidP="001C2576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en 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ilimleri </w:t>
            </w:r>
            <w:r w:rsidRPr="009230CC">
              <w:rPr>
                <w:sz w:val="20"/>
                <w:szCs w:val="20"/>
              </w:rPr>
              <w:t xml:space="preserve"> </w:t>
            </w:r>
            <w:r w:rsidRPr="009230CC">
              <w:rPr>
                <w:sz w:val="18"/>
                <w:szCs w:val="18"/>
              </w:rPr>
              <w:t xml:space="preserve"> </w:t>
            </w:r>
            <w:r w:rsidRPr="00631228">
              <w:rPr>
                <w:sz w:val="18"/>
                <w:szCs w:val="18"/>
              </w:rPr>
              <w:t xml:space="preserve"> </w:t>
            </w:r>
            <w:r w:rsidR="00BA40A9" w:rsidRPr="00914D47">
              <w:rPr>
                <w:bCs/>
                <w:sz w:val="18"/>
                <w:szCs w:val="18"/>
              </w:rPr>
              <w:t xml:space="preserve"> </w:t>
            </w:r>
            <w:r w:rsidR="001C2576" w:rsidRPr="00914D47">
              <w:rPr>
                <w:bCs/>
                <w:sz w:val="18"/>
                <w:szCs w:val="18"/>
              </w:rPr>
              <w:t xml:space="preserve"> F.6.6.2.4. Duyu organlarının sağlığını korumak için alınması gereken tedbirleri tartışır.</w:t>
            </w:r>
          </w:p>
          <w:p w:rsidR="00DD5A0D" w:rsidRPr="00EC6E31" w:rsidRDefault="00DD5A0D" w:rsidP="00DB56AB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DD5A0D" w:rsidRPr="00EC6E31" w:rsidTr="007979DF">
        <w:trPr>
          <w:trHeight w:val="803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PERŞEMBE</w:t>
            </w:r>
          </w:p>
        </w:tc>
        <w:tc>
          <w:tcPr>
            <w:tcW w:w="1747" w:type="dxa"/>
          </w:tcPr>
          <w:p w:rsidR="00DD5A0D" w:rsidRPr="00DB56AB" w:rsidRDefault="00DB56AB" w:rsidP="00DB56AB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en 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ilimleri </w:t>
            </w:r>
            <w:r w:rsidRPr="009230CC">
              <w:rPr>
                <w:sz w:val="20"/>
                <w:szCs w:val="20"/>
              </w:rPr>
              <w:t xml:space="preserve"> </w:t>
            </w:r>
            <w:r w:rsidRPr="009230CC">
              <w:rPr>
                <w:sz w:val="18"/>
                <w:szCs w:val="18"/>
              </w:rPr>
              <w:t xml:space="preserve"> </w:t>
            </w:r>
            <w:r w:rsidRPr="00631228">
              <w:rPr>
                <w:sz w:val="18"/>
                <w:szCs w:val="18"/>
              </w:rPr>
              <w:t xml:space="preserve"> </w:t>
            </w:r>
            <w:r w:rsidR="00BA40A9">
              <w:rPr>
                <w:sz w:val="18"/>
                <w:szCs w:val="18"/>
              </w:rPr>
              <w:t xml:space="preserve"> </w:t>
            </w:r>
            <w:r w:rsidR="001C2576">
              <w:rPr>
                <w:sz w:val="18"/>
                <w:szCs w:val="18"/>
              </w:rPr>
              <w:t>F.6.6.2.1. Duyu organlarına ait yapıları model üzerinde göstererek açıklar.</w:t>
            </w:r>
          </w:p>
        </w:tc>
        <w:tc>
          <w:tcPr>
            <w:tcW w:w="85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DD5A0D" w:rsidRPr="00DB56AB" w:rsidRDefault="00DB56AB" w:rsidP="00DB56AB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en 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ilimleri </w:t>
            </w:r>
            <w:r w:rsidRPr="009230CC">
              <w:rPr>
                <w:sz w:val="20"/>
                <w:szCs w:val="20"/>
              </w:rPr>
              <w:t xml:space="preserve"> </w:t>
            </w:r>
            <w:r w:rsidRPr="009230CC">
              <w:rPr>
                <w:sz w:val="18"/>
                <w:szCs w:val="18"/>
              </w:rPr>
              <w:t xml:space="preserve"> </w:t>
            </w:r>
            <w:r w:rsidRPr="00631228">
              <w:rPr>
                <w:sz w:val="18"/>
                <w:szCs w:val="18"/>
              </w:rPr>
              <w:t xml:space="preserve"> </w:t>
            </w:r>
            <w:r w:rsidR="00BA40A9">
              <w:rPr>
                <w:sz w:val="18"/>
                <w:szCs w:val="18"/>
              </w:rPr>
              <w:t xml:space="preserve"> </w:t>
            </w:r>
            <w:r w:rsidR="001C2576" w:rsidRPr="00914D47">
              <w:rPr>
                <w:bCs/>
                <w:sz w:val="18"/>
                <w:szCs w:val="18"/>
              </w:rPr>
              <w:t xml:space="preserve"> F.6.6.2.2. Koku alma ve tat alma duyuları arasındaki ilişkiyi, tasarladığı bir deneyle gösterir.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DD5A0D" w:rsidRPr="00EC6E31" w:rsidTr="007979DF">
        <w:trPr>
          <w:trHeight w:val="679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CUMA</w:t>
            </w:r>
          </w:p>
        </w:tc>
        <w:tc>
          <w:tcPr>
            <w:tcW w:w="1747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</w:tbl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  <w:r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  <w:t xml:space="preserve">              </w:t>
      </w: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sectPr w:rsidR="00DD5A0D" w:rsidSect="00DD5A0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p~¬'E9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9C"/>
    <w:multiLevelType w:val="hybridMultilevel"/>
    <w:tmpl w:val="751AD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063"/>
    <w:multiLevelType w:val="multilevel"/>
    <w:tmpl w:val="40185B56"/>
    <w:lvl w:ilvl="0">
      <w:start w:val="23"/>
      <w:numFmt w:val="decimal"/>
      <w:lvlText w:val="%1"/>
      <w:lvlJc w:val="left"/>
      <w:pPr>
        <w:ind w:left="580" w:hanging="580"/>
      </w:pPr>
      <w:rPr>
        <w:rFonts w:hint="default"/>
        <w:color w:val="FF0000"/>
        <w:sz w:val="20"/>
      </w:rPr>
    </w:lvl>
    <w:lvl w:ilvl="1">
      <w:start w:val="27"/>
      <w:numFmt w:val="decimal"/>
      <w:lvlText w:val="%1-%2"/>
      <w:lvlJc w:val="left"/>
      <w:pPr>
        <w:ind w:left="580" w:hanging="580"/>
      </w:pPr>
      <w:rPr>
        <w:rFonts w:hint="default"/>
        <w:color w:val="FF0000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FF000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FF000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FF0000"/>
        <w:sz w:val="20"/>
      </w:rPr>
    </w:lvl>
  </w:abstractNum>
  <w:abstractNum w:abstractNumId="2">
    <w:nsid w:val="6D4409F8"/>
    <w:multiLevelType w:val="hybridMultilevel"/>
    <w:tmpl w:val="D5300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E31"/>
    <w:rsid w:val="00017E41"/>
    <w:rsid w:val="00021AD4"/>
    <w:rsid w:val="000A29AE"/>
    <w:rsid w:val="001C2576"/>
    <w:rsid w:val="001E3FF8"/>
    <w:rsid w:val="003237A9"/>
    <w:rsid w:val="00327770"/>
    <w:rsid w:val="00372CF0"/>
    <w:rsid w:val="0040029D"/>
    <w:rsid w:val="0041470B"/>
    <w:rsid w:val="00504063"/>
    <w:rsid w:val="0056233A"/>
    <w:rsid w:val="00565490"/>
    <w:rsid w:val="005E65B9"/>
    <w:rsid w:val="00641FD9"/>
    <w:rsid w:val="006B299B"/>
    <w:rsid w:val="006E661E"/>
    <w:rsid w:val="00712151"/>
    <w:rsid w:val="007137BC"/>
    <w:rsid w:val="00740E5E"/>
    <w:rsid w:val="007979DF"/>
    <w:rsid w:val="007C711D"/>
    <w:rsid w:val="007F4F28"/>
    <w:rsid w:val="008023F3"/>
    <w:rsid w:val="00813C8A"/>
    <w:rsid w:val="00836A44"/>
    <w:rsid w:val="008479BB"/>
    <w:rsid w:val="00865FDC"/>
    <w:rsid w:val="008B1FCD"/>
    <w:rsid w:val="0093716A"/>
    <w:rsid w:val="00A52A5C"/>
    <w:rsid w:val="00B0056B"/>
    <w:rsid w:val="00B205AE"/>
    <w:rsid w:val="00B25054"/>
    <w:rsid w:val="00BA40A9"/>
    <w:rsid w:val="00C22C81"/>
    <w:rsid w:val="00C308C8"/>
    <w:rsid w:val="00C926DE"/>
    <w:rsid w:val="00CF7AA0"/>
    <w:rsid w:val="00D132AA"/>
    <w:rsid w:val="00D27FD3"/>
    <w:rsid w:val="00D73F32"/>
    <w:rsid w:val="00DB56AB"/>
    <w:rsid w:val="00DD5A0D"/>
    <w:rsid w:val="00DF07AF"/>
    <w:rsid w:val="00E0552E"/>
    <w:rsid w:val="00E939D2"/>
    <w:rsid w:val="00EC6E31"/>
    <w:rsid w:val="00EE7487"/>
    <w:rsid w:val="00FB4CFA"/>
    <w:rsid w:val="00FE1CC9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3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E31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6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Halim Güneş</cp:lastModifiedBy>
  <cp:revision>36</cp:revision>
  <dcterms:created xsi:type="dcterms:W3CDTF">2020-12-12T09:18:00Z</dcterms:created>
  <dcterms:modified xsi:type="dcterms:W3CDTF">2021-05-26T19:03:00Z</dcterms:modified>
</cp:coreProperties>
</file>